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FA" w:rsidRDefault="00E804AB" w:rsidP="002F583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-352425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2" name="Bild 2" descr="logo_sid_foerder_neu_1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sid_foerder_neu_1_s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5FA">
        <w:rPr>
          <w:rFonts w:ascii="Arial" w:hAnsi="Arial" w:cs="Arial"/>
          <w:b/>
        </w:rPr>
        <w:t xml:space="preserve">Förderkreis Schule in der </w:t>
      </w:r>
      <w:proofErr w:type="spellStart"/>
      <w:r w:rsidR="00DE65FA">
        <w:rPr>
          <w:rFonts w:ascii="Arial" w:hAnsi="Arial" w:cs="Arial"/>
          <w:b/>
        </w:rPr>
        <w:t>Dodesheide</w:t>
      </w:r>
      <w:proofErr w:type="spellEnd"/>
    </w:p>
    <w:p w:rsidR="00DE65FA" w:rsidRDefault="00DE65FA" w:rsidP="002F58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Bassumer</w:t>
      </w:r>
      <w:proofErr w:type="spellEnd"/>
      <w:r>
        <w:rPr>
          <w:rFonts w:ascii="Arial" w:hAnsi="Arial" w:cs="Arial"/>
        </w:rPr>
        <w:t xml:space="preserve"> Str. 1, 49088 Osnabrück</w:t>
      </w:r>
    </w:p>
    <w:p w:rsidR="00DE65FA" w:rsidRDefault="00DE65FA" w:rsidP="002F583C">
      <w:pPr>
        <w:rPr>
          <w:rFonts w:ascii="Arial" w:hAnsi="Arial" w:cs="Arial"/>
        </w:rPr>
      </w:pPr>
      <w:r>
        <w:rPr>
          <w:rFonts w:ascii="Arial" w:hAnsi="Arial" w:cs="Arial"/>
        </w:rPr>
        <w:t>Tel.: 0541 800499-0</w:t>
      </w:r>
      <w:r>
        <w:rPr>
          <w:rFonts w:ascii="Arial" w:hAnsi="Arial" w:cs="Arial"/>
        </w:rPr>
        <w:tab/>
      </w:r>
    </w:p>
    <w:p w:rsidR="00DE65FA" w:rsidRDefault="00DE65FA" w:rsidP="002F583C">
      <w:pPr>
        <w:rPr>
          <w:rFonts w:ascii="Arial" w:hAnsi="Arial" w:cs="Arial"/>
        </w:rPr>
      </w:pPr>
      <w:r>
        <w:rPr>
          <w:rFonts w:ascii="Arial" w:hAnsi="Arial" w:cs="Arial"/>
        </w:rPr>
        <w:t>Fax: 0541 800499-66</w:t>
      </w:r>
    </w:p>
    <w:p w:rsidR="00DE65FA" w:rsidRDefault="00DE65FA" w:rsidP="002F5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DE65FA" w:rsidRDefault="00DE65FA" w:rsidP="002F583C">
      <w:pPr>
        <w:rPr>
          <w:rFonts w:ascii="Arial" w:hAnsi="Arial" w:cs="Arial"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 der Mitgliederhauptversammlung des Förderkreises</w:t>
      </w:r>
    </w:p>
    <w:p w:rsidR="00DE65FA" w:rsidRDefault="00DE65FA" w:rsidP="002F58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der Schule </w:t>
      </w:r>
      <w:r w:rsidR="00AF34E4">
        <w:rPr>
          <w:rFonts w:ascii="Arial" w:hAnsi="Arial" w:cs="Arial"/>
          <w:b/>
          <w:sz w:val="28"/>
          <w:szCs w:val="28"/>
        </w:rPr>
        <w:t xml:space="preserve">in der </w:t>
      </w:r>
      <w:proofErr w:type="spellStart"/>
      <w:r w:rsidR="00AF34E4">
        <w:rPr>
          <w:rFonts w:ascii="Arial" w:hAnsi="Arial" w:cs="Arial"/>
          <w:b/>
          <w:sz w:val="28"/>
          <w:szCs w:val="28"/>
        </w:rPr>
        <w:t>Dodesheide</w:t>
      </w:r>
      <w:proofErr w:type="spellEnd"/>
      <w:r w:rsidR="00AF34E4">
        <w:rPr>
          <w:rFonts w:ascii="Arial" w:hAnsi="Arial" w:cs="Arial"/>
          <w:b/>
          <w:sz w:val="28"/>
          <w:szCs w:val="28"/>
        </w:rPr>
        <w:t xml:space="preserve"> vom 20.03.2017</w:t>
      </w:r>
    </w:p>
    <w:p w:rsidR="00DE65FA" w:rsidRDefault="00DE65FA" w:rsidP="002F583C">
      <w:pPr>
        <w:rPr>
          <w:rFonts w:ascii="Arial" w:hAnsi="Arial" w:cs="Arial"/>
          <w:b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b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  <w:b/>
          <w:sz w:val="28"/>
          <w:szCs w:val="28"/>
        </w:rPr>
      </w:pPr>
    </w:p>
    <w:p w:rsidR="00DE65FA" w:rsidRDefault="00DE65FA" w:rsidP="002F58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Beginn</w:t>
      </w:r>
      <w:r>
        <w:rPr>
          <w:rFonts w:ascii="Arial" w:hAnsi="Arial" w:cs="Arial"/>
        </w:rPr>
        <w:t xml:space="preserve">:  19:00 Uhr                        </w:t>
      </w:r>
      <w:r>
        <w:rPr>
          <w:rFonts w:ascii="Arial" w:hAnsi="Arial" w:cs="Arial"/>
          <w:u w:val="single"/>
        </w:rPr>
        <w:t>Ende</w:t>
      </w:r>
      <w:r w:rsidR="009962B9">
        <w:rPr>
          <w:rFonts w:ascii="Arial" w:hAnsi="Arial" w:cs="Arial"/>
        </w:rPr>
        <w:t>: 20</w:t>
      </w:r>
      <w:r w:rsidR="002C5712">
        <w:rPr>
          <w:rFonts w:ascii="Arial" w:hAnsi="Arial" w:cs="Arial"/>
        </w:rPr>
        <w:t>:45</w:t>
      </w:r>
      <w:r>
        <w:rPr>
          <w:rFonts w:ascii="Arial" w:hAnsi="Arial" w:cs="Arial"/>
        </w:rPr>
        <w:t xml:space="preserve"> Uhr</w:t>
      </w:r>
    </w:p>
    <w:p w:rsidR="00DE65FA" w:rsidRDefault="00DE65FA" w:rsidP="002F583C">
      <w:pPr>
        <w:rPr>
          <w:rFonts w:ascii="Arial" w:hAnsi="Arial" w:cs="Arial"/>
        </w:rPr>
      </w:pPr>
    </w:p>
    <w:p w:rsidR="00DE65FA" w:rsidRDefault="00DE65FA" w:rsidP="002F583C">
      <w:pPr>
        <w:rPr>
          <w:rFonts w:ascii="Arial" w:hAnsi="Arial" w:cs="Arial"/>
        </w:rPr>
      </w:pPr>
    </w:p>
    <w:p w:rsidR="00DE65FA" w:rsidRDefault="00DE65FA" w:rsidP="002F58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Anwesende</w:t>
      </w:r>
      <w:r>
        <w:rPr>
          <w:rFonts w:ascii="Arial" w:hAnsi="Arial" w:cs="Arial"/>
        </w:rPr>
        <w:t>: siehe Anwesenheitsliste</w:t>
      </w:r>
    </w:p>
    <w:p w:rsidR="00DE65FA" w:rsidRDefault="00DE65FA" w:rsidP="002F583C">
      <w:pPr>
        <w:rPr>
          <w:rFonts w:ascii="Arial" w:hAnsi="Arial" w:cs="Arial"/>
        </w:rPr>
      </w:pPr>
    </w:p>
    <w:p w:rsidR="00DE65FA" w:rsidRDefault="00DE65FA" w:rsidP="002F583C">
      <w:pPr>
        <w:rPr>
          <w:rFonts w:ascii="Arial" w:hAnsi="Arial" w:cs="Arial"/>
        </w:rPr>
      </w:pPr>
    </w:p>
    <w:p w:rsidR="00DE65FA" w:rsidRDefault="00DE65FA" w:rsidP="002F583C">
      <w:pPr>
        <w:rPr>
          <w:rFonts w:ascii="Arial" w:hAnsi="Arial" w:cs="Arial"/>
        </w:rPr>
      </w:pPr>
    </w:p>
    <w:p w:rsidR="00DE65FA" w:rsidRDefault="00DE65FA" w:rsidP="007C0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1: Begrüßung und Feststellung der Beschlussfähigkeit</w:t>
      </w:r>
    </w:p>
    <w:p w:rsidR="00DE65FA" w:rsidRDefault="00AF34E4" w:rsidP="007C07F3">
      <w:pPr>
        <w:rPr>
          <w:rFonts w:ascii="Arial" w:hAnsi="Arial" w:cs="Arial"/>
        </w:rPr>
      </w:pPr>
      <w:r>
        <w:rPr>
          <w:rFonts w:ascii="Arial" w:hAnsi="Arial" w:cs="Arial"/>
        </w:rPr>
        <w:t>Frau Blank</w:t>
      </w:r>
      <w:r w:rsidR="00DE65FA">
        <w:rPr>
          <w:rFonts w:ascii="Arial" w:hAnsi="Arial" w:cs="Arial"/>
        </w:rPr>
        <w:t xml:space="preserve"> begrüßt die Anwesenden und stellt die Beschlussfähigkeit fest.</w:t>
      </w:r>
    </w:p>
    <w:p w:rsidR="00DE65FA" w:rsidRDefault="00DE65FA" w:rsidP="007C07F3">
      <w:pPr>
        <w:rPr>
          <w:rFonts w:ascii="Arial" w:hAnsi="Arial" w:cs="Arial"/>
        </w:rPr>
      </w:pPr>
    </w:p>
    <w:p w:rsidR="00DE65FA" w:rsidRDefault="00DE65FA" w:rsidP="007C07F3">
      <w:pPr>
        <w:rPr>
          <w:rFonts w:ascii="Arial" w:hAnsi="Arial" w:cs="Arial"/>
        </w:rPr>
      </w:pPr>
    </w:p>
    <w:p w:rsidR="00DE65FA" w:rsidRDefault="00DE65FA" w:rsidP="007C0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2: Bericht des Vorstandes</w:t>
      </w:r>
    </w:p>
    <w:p w:rsidR="00DE65FA" w:rsidRDefault="00DE65FA" w:rsidP="007C07F3">
      <w:pPr>
        <w:rPr>
          <w:rFonts w:ascii="Arial" w:hAnsi="Arial" w:cs="Arial"/>
          <w:b/>
        </w:rPr>
      </w:pPr>
    </w:p>
    <w:p w:rsidR="00DE65FA" w:rsidRDefault="00DE65FA" w:rsidP="007C0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Bericht des Vorsitzenden</w:t>
      </w:r>
    </w:p>
    <w:p w:rsidR="00DE65FA" w:rsidRDefault="00DE65FA" w:rsidP="007C07F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Herr Kulisch stellt die wesentlichen Aktivitäten/Projekte des Förderkreises seit der letzten Mitgliederhauptversammlung vor:</w:t>
      </w:r>
    </w:p>
    <w:p w:rsidR="00DE65FA" w:rsidRDefault="00DE65FA" w:rsidP="007C07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Infostand und Kaffee-/Kuchenangebot bei den Elternsprechtagen</w:t>
      </w:r>
    </w:p>
    <w:p w:rsidR="00DE65FA" w:rsidRDefault="00DE65FA" w:rsidP="007C07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Infostand bei der Einschulung / Verkauf der Schulkleidung</w:t>
      </w:r>
      <w:r w:rsidR="00AF34E4">
        <w:rPr>
          <w:rFonts w:ascii="Arial" w:hAnsi="Arial" w:cs="Arial"/>
        </w:rPr>
        <w:t xml:space="preserve"> (ca. 10 neue Mitglieder)</w:t>
      </w:r>
    </w:p>
    <w:p w:rsidR="00DE65FA" w:rsidRDefault="00DE65FA" w:rsidP="007C07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Durchführung eines Flohmarktes</w:t>
      </w:r>
      <w:r w:rsidR="00AF34E4">
        <w:rPr>
          <w:rFonts w:ascii="Arial" w:hAnsi="Arial" w:cs="Arial"/>
        </w:rPr>
        <w:t xml:space="preserve"> (ca. 450€ Einnahmen)</w:t>
      </w:r>
    </w:p>
    <w:p w:rsidR="00AF34E4" w:rsidRDefault="006D24A1" w:rsidP="007C07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Finanzierung der </w:t>
      </w:r>
      <w:r w:rsidR="00AF34E4">
        <w:rPr>
          <w:rFonts w:ascii="Arial" w:hAnsi="Arial" w:cs="Arial"/>
        </w:rPr>
        <w:t>neue</w:t>
      </w:r>
      <w:r>
        <w:rPr>
          <w:rFonts w:ascii="Arial" w:hAnsi="Arial" w:cs="Arial"/>
        </w:rPr>
        <w:t>n</w:t>
      </w:r>
      <w:r w:rsidR="00AF34E4">
        <w:rPr>
          <w:rFonts w:ascii="Arial" w:hAnsi="Arial" w:cs="Arial"/>
        </w:rPr>
        <w:t xml:space="preserve"> Bespannung der Sonnenschirme </w:t>
      </w:r>
      <w:r>
        <w:rPr>
          <w:rFonts w:ascii="Arial" w:hAnsi="Arial" w:cs="Arial"/>
        </w:rPr>
        <w:t>im Atrium</w:t>
      </w:r>
    </w:p>
    <w:p w:rsidR="00AF34E4" w:rsidRDefault="006D24A1" w:rsidP="006D24A1">
      <w:pPr>
        <w:numPr>
          <w:ilvl w:val="0"/>
          <w:numId w:val="1"/>
        </w:numPr>
        <w:rPr>
          <w:rFonts w:ascii="Arial" w:hAnsi="Arial" w:cs="Arial"/>
        </w:rPr>
      </w:pPr>
      <w:r w:rsidRPr="006D24A1">
        <w:rPr>
          <w:rFonts w:ascii="Arial" w:hAnsi="Arial" w:cs="Arial"/>
        </w:rPr>
        <w:t xml:space="preserve">finanzielle Unterstützung des </w:t>
      </w:r>
      <w:r w:rsidR="00AF34E4" w:rsidRPr="006D24A1">
        <w:rPr>
          <w:rFonts w:ascii="Arial" w:hAnsi="Arial" w:cs="Arial"/>
        </w:rPr>
        <w:t>Projekt</w:t>
      </w:r>
      <w:r w:rsidRPr="006D24A1">
        <w:rPr>
          <w:rFonts w:ascii="Arial" w:hAnsi="Arial" w:cs="Arial"/>
        </w:rPr>
        <w:t>s</w:t>
      </w:r>
      <w:r w:rsidR="00AF34E4" w:rsidRPr="006D24A1">
        <w:rPr>
          <w:rFonts w:ascii="Arial" w:hAnsi="Arial" w:cs="Arial"/>
        </w:rPr>
        <w:t xml:space="preserve"> „Von 6 bis 99“ (Kunstprojekt </w:t>
      </w:r>
      <w:r w:rsidRPr="006D24A1">
        <w:rPr>
          <w:rFonts w:ascii="Arial" w:hAnsi="Arial" w:cs="Arial"/>
        </w:rPr>
        <w:t>in Kooperation mit dem Altenheim St. Franziskus)</w:t>
      </w:r>
    </w:p>
    <w:p w:rsidR="006D24A1" w:rsidRDefault="006D24A1" w:rsidP="006D24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Aktion im Oktober 2016: Anschaffung einer neuen Sitz-Garnitur im Atrium, Streichen aller vorhandenen Sitz-Garnituren, Durchführung von Pflasterarbeiten im Atrium, Streichen des Spielzeughauses auf dem Schulhof</w:t>
      </w:r>
    </w:p>
    <w:p w:rsidR="006D24A1" w:rsidRDefault="006D24A1" w:rsidP="006D24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Finanzierungen aus zweckgebundenen Spendengeldern des Rotary</w:t>
      </w:r>
      <w:r w:rsidR="0026448D">
        <w:rPr>
          <w:rFonts w:ascii="Arial" w:hAnsi="Arial" w:cs="Arial"/>
        </w:rPr>
        <w:t xml:space="preserve"> Clubs Osn</w:t>
      </w:r>
      <w:r w:rsidR="00786CC0">
        <w:rPr>
          <w:rFonts w:ascii="Arial" w:hAnsi="Arial" w:cs="Arial"/>
        </w:rPr>
        <w:t>abrück-Mitte: Erstausstattung mit Schulmaterialien für Kinder mit Migrationshintergrund, Kostenübernahme für das Mittagessen im laufenden Schulhalbjahr</w:t>
      </w:r>
    </w:p>
    <w:p w:rsidR="006D24A1" w:rsidRPr="006D24A1" w:rsidRDefault="006D24A1" w:rsidP="006D24A1">
      <w:pPr>
        <w:ind w:left="720"/>
        <w:rPr>
          <w:rFonts w:ascii="Arial" w:hAnsi="Arial" w:cs="Arial"/>
        </w:rPr>
      </w:pPr>
    </w:p>
    <w:p w:rsidR="009962B9" w:rsidRDefault="009962B9" w:rsidP="007C07F3">
      <w:pPr>
        <w:rPr>
          <w:rFonts w:ascii="Arial" w:hAnsi="Arial" w:cs="Arial"/>
          <w:b/>
        </w:rPr>
      </w:pPr>
    </w:p>
    <w:p w:rsidR="00DE65FA" w:rsidRDefault="00DE65FA" w:rsidP="007C0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Bericht des Kassenwartes</w:t>
      </w:r>
    </w:p>
    <w:p w:rsidR="00DE65FA" w:rsidRDefault="00DE65FA" w:rsidP="00E15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 Hahnheiser stellt die wesentlichen finanziellen Bewegungen </w:t>
      </w:r>
      <w:r w:rsidR="009962B9">
        <w:rPr>
          <w:rFonts w:ascii="Arial" w:hAnsi="Arial" w:cs="Arial"/>
        </w:rPr>
        <w:t xml:space="preserve">des letzten Jahres vor (siehe Anlage). Weitere </w:t>
      </w:r>
      <w:r>
        <w:rPr>
          <w:rFonts w:ascii="Arial" w:hAnsi="Arial" w:cs="Arial"/>
        </w:rPr>
        <w:t>Details können dem Kassenbericht entnommen werden.</w:t>
      </w:r>
    </w:p>
    <w:p w:rsidR="00C34E71" w:rsidRDefault="00C34E71" w:rsidP="00E156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Verein hat derzeit 110 zahlende Mitglieder. Als Beiträge wurden ca. 2.830,- € eingenommen. Es gingen Spenden in Höhe von ca. 10.551,- € ein. Die Klasse 4b spendete 169,- € aus einer selbst organisierten Frühstücksaktion.</w:t>
      </w:r>
    </w:p>
    <w:p w:rsidR="00C34E71" w:rsidRDefault="00C34E71" w:rsidP="00E15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Verein tätigte Ausgaben </w:t>
      </w:r>
      <w:r w:rsidR="00D4535E">
        <w:rPr>
          <w:rFonts w:ascii="Arial" w:hAnsi="Arial" w:cs="Arial"/>
        </w:rPr>
        <w:t xml:space="preserve">zu Gunsten der Schule </w:t>
      </w:r>
      <w:r>
        <w:rPr>
          <w:rFonts w:ascii="Arial" w:hAnsi="Arial" w:cs="Arial"/>
        </w:rPr>
        <w:t>in Höhe von 7.457,- €.</w:t>
      </w:r>
    </w:p>
    <w:p w:rsidR="00DE65FA" w:rsidRDefault="00DE65FA" w:rsidP="00E1566A">
      <w:pPr>
        <w:rPr>
          <w:rFonts w:ascii="Arial" w:hAnsi="Arial" w:cs="Arial"/>
        </w:rPr>
      </w:pPr>
    </w:p>
    <w:p w:rsidR="00F4339B" w:rsidRDefault="00F4339B" w:rsidP="00E1566A">
      <w:pPr>
        <w:rPr>
          <w:rFonts w:ascii="Arial" w:hAnsi="Arial" w:cs="Arial"/>
        </w:rPr>
      </w:pPr>
    </w:p>
    <w:p w:rsidR="00DE65FA" w:rsidRDefault="00DE65FA" w:rsidP="00CC6D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3: Bericht der Kassenprüfer und Entlastung des Vorstandes</w:t>
      </w:r>
    </w:p>
    <w:p w:rsidR="00BC57E1" w:rsidRDefault="00BC57E1" w:rsidP="00CC6DA3">
      <w:pPr>
        <w:rPr>
          <w:rFonts w:ascii="Arial" w:hAnsi="Arial" w:cs="Arial"/>
        </w:rPr>
      </w:pPr>
      <w:r>
        <w:rPr>
          <w:rFonts w:ascii="Arial" w:hAnsi="Arial" w:cs="Arial"/>
        </w:rPr>
        <w:t>Die Kasse wurde</w:t>
      </w:r>
      <w:r w:rsidR="00DE65FA">
        <w:rPr>
          <w:rFonts w:ascii="Arial" w:hAnsi="Arial" w:cs="Arial"/>
        </w:rPr>
        <w:t xml:space="preserve"> geprüft und die ordnungsgemäße Kassenführung</w:t>
      </w:r>
      <w:r>
        <w:rPr>
          <w:rFonts w:ascii="Arial" w:hAnsi="Arial" w:cs="Arial"/>
        </w:rPr>
        <w:t xml:space="preserve"> bestätigt</w:t>
      </w:r>
      <w:r w:rsidR="00DE65FA">
        <w:rPr>
          <w:rFonts w:ascii="Arial" w:hAnsi="Arial" w:cs="Arial"/>
        </w:rPr>
        <w:t>.</w:t>
      </w:r>
    </w:p>
    <w:p w:rsidR="00DE65FA" w:rsidRDefault="00DE65FA" w:rsidP="00CC6DA3">
      <w:pPr>
        <w:rPr>
          <w:rFonts w:ascii="Arial" w:hAnsi="Arial" w:cs="Arial"/>
        </w:rPr>
      </w:pPr>
      <w:r>
        <w:rPr>
          <w:rFonts w:ascii="Arial" w:hAnsi="Arial" w:cs="Arial"/>
        </w:rPr>
        <w:t>Die Mitgliederversammlung entlastet den Vorstand.</w:t>
      </w:r>
    </w:p>
    <w:p w:rsidR="00DE65FA" w:rsidRDefault="00DE65FA" w:rsidP="00CC6DA3">
      <w:pPr>
        <w:rPr>
          <w:rFonts w:ascii="Arial" w:hAnsi="Arial" w:cs="Arial"/>
        </w:rPr>
      </w:pPr>
    </w:p>
    <w:p w:rsidR="00FE6AA0" w:rsidRDefault="00FE6AA0" w:rsidP="00CC6DA3">
      <w:pPr>
        <w:rPr>
          <w:rFonts w:ascii="Arial" w:hAnsi="Arial" w:cs="Arial"/>
          <w:b/>
        </w:rPr>
      </w:pPr>
    </w:p>
    <w:p w:rsidR="00DE65FA" w:rsidRDefault="00DE65FA" w:rsidP="00CC6D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4: Verschiedenes</w:t>
      </w:r>
    </w:p>
    <w:p w:rsidR="00DE65FA" w:rsidRDefault="00DE65FA" w:rsidP="00CC6DA3">
      <w:pPr>
        <w:rPr>
          <w:rFonts w:ascii="Arial" w:hAnsi="Arial" w:cs="Arial"/>
          <w:b/>
        </w:rPr>
      </w:pPr>
    </w:p>
    <w:p w:rsidR="00DE65FA" w:rsidRDefault="00DE65FA" w:rsidP="00630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6303A9">
        <w:rPr>
          <w:rFonts w:ascii="Arial" w:hAnsi="Arial" w:cs="Arial"/>
          <w:b/>
        </w:rPr>
        <w:t>Bericht über Verwendung der „Rotary-Spende“</w:t>
      </w:r>
    </w:p>
    <w:p w:rsidR="006303A9" w:rsidRPr="006303A9" w:rsidRDefault="006303A9" w:rsidP="006303A9">
      <w:pPr>
        <w:rPr>
          <w:rFonts w:ascii="Arial" w:hAnsi="Arial" w:cs="Arial"/>
        </w:rPr>
      </w:pPr>
      <w:r>
        <w:rPr>
          <w:rFonts w:ascii="Arial" w:hAnsi="Arial" w:cs="Arial"/>
        </w:rPr>
        <w:t>Die Ausgaben setzen sich zu 70% aus der Anschaffung von Schulmaterialien und zu 30% aus der Finanzierung des Mittagessens zusammen.</w:t>
      </w:r>
    </w:p>
    <w:p w:rsidR="00DE65FA" w:rsidRDefault="00DE65FA" w:rsidP="00CC6DA3">
      <w:pPr>
        <w:rPr>
          <w:rFonts w:ascii="Arial" w:hAnsi="Arial" w:cs="Arial"/>
        </w:rPr>
      </w:pPr>
    </w:p>
    <w:p w:rsidR="00DE65FA" w:rsidRDefault="00DE65FA" w:rsidP="00630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="006303A9">
        <w:rPr>
          <w:rFonts w:ascii="Arial" w:hAnsi="Arial" w:cs="Arial"/>
          <w:b/>
        </w:rPr>
        <w:t>Flohmarkt 2017</w:t>
      </w:r>
    </w:p>
    <w:p w:rsidR="006303A9" w:rsidRDefault="006303A9" w:rsidP="00630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Vorläufiger Termin: </w:t>
      </w:r>
      <w:r w:rsidRPr="006303A9">
        <w:rPr>
          <w:rFonts w:ascii="Arial" w:hAnsi="Arial" w:cs="Arial"/>
          <w:u w:val="single"/>
        </w:rPr>
        <w:t>Samstag, 19.08.</w:t>
      </w:r>
    </w:p>
    <w:p w:rsidR="006303A9" w:rsidRDefault="006303A9" w:rsidP="006303A9">
      <w:pPr>
        <w:rPr>
          <w:rFonts w:ascii="Arial" w:hAnsi="Arial" w:cs="Arial"/>
        </w:rPr>
      </w:pPr>
    </w:p>
    <w:p w:rsidR="006303A9" w:rsidRDefault="006303A9" w:rsidP="006303A9">
      <w:pPr>
        <w:rPr>
          <w:rFonts w:ascii="Arial" w:hAnsi="Arial" w:cs="Arial"/>
        </w:rPr>
      </w:pPr>
      <w:r>
        <w:rPr>
          <w:rFonts w:ascii="Arial" w:hAnsi="Arial" w:cs="Arial"/>
        </w:rPr>
        <w:t>Neben dem Flohmarkt soll zusätzlich ein „Kinder-Event“ durchgeführt werden (Hüpfburg, Kinderschminken, Spiele).</w:t>
      </w:r>
    </w:p>
    <w:p w:rsidR="00F4339B" w:rsidRDefault="00F4339B" w:rsidP="00F43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 Beckmann und Herr Kulisch klären noch eventuelle Überschneidungen mit </w:t>
      </w:r>
    </w:p>
    <w:p w:rsidR="00F4339B" w:rsidRDefault="00F4339B" w:rsidP="00F4339B">
      <w:pPr>
        <w:rPr>
          <w:rFonts w:ascii="Arial" w:hAnsi="Arial" w:cs="Arial"/>
        </w:rPr>
      </w:pPr>
      <w:r>
        <w:rPr>
          <w:rFonts w:ascii="Arial" w:hAnsi="Arial" w:cs="Arial"/>
        </w:rPr>
        <w:t>anderen Flohmärkten der beiden Kirchengemeinden ab.</w:t>
      </w:r>
    </w:p>
    <w:p w:rsidR="006303A9" w:rsidRDefault="006303A9" w:rsidP="006303A9">
      <w:pPr>
        <w:rPr>
          <w:rFonts w:ascii="Arial" w:hAnsi="Arial" w:cs="Arial"/>
        </w:rPr>
      </w:pPr>
      <w:r>
        <w:rPr>
          <w:rFonts w:ascii="Arial" w:hAnsi="Arial" w:cs="Arial"/>
        </w:rPr>
        <w:t>Nächstes Treffen zur Planung /</w:t>
      </w:r>
      <w:r w:rsidR="00096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Vorbereitung: </w:t>
      </w:r>
      <w:r w:rsidRPr="006303A9">
        <w:rPr>
          <w:rFonts w:ascii="Arial" w:hAnsi="Arial" w:cs="Arial"/>
          <w:u w:val="single"/>
        </w:rPr>
        <w:t>Dienstag, 02.05. um 19.00 Uhr</w:t>
      </w:r>
      <w:r>
        <w:rPr>
          <w:rFonts w:ascii="Arial" w:hAnsi="Arial" w:cs="Arial"/>
        </w:rPr>
        <w:t xml:space="preserve"> im Lehrerzimmer.</w:t>
      </w:r>
    </w:p>
    <w:p w:rsidR="006303A9" w:rsidRPr="006303A9" w:rsidRDefault="006303A9" w:rsidP="006303A9">
      <w:pPr>
        <w:rPr>
          <w:rFonts w:ascii="Arial" w:hAnsi="Arial" w:cs="Arial"/>
        </w:rPr>
      </w:pPr>
    </w:p>
    <w:p w:rsidR="0066604E" w:rsidRDefault="00DE65FA" w:rsidP="00630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</w:t>
      </w:r>
      <w:r w:rsidR="006303A9">
        <w:rPr>
          <w:rFonts w:ascii="Arial" w:hAnsi="Arial" w:cs="Arial"/>
          <w:b/>
        </w:rPr>
        <w:t>Schaukasten in der Aula</w:t>
      </w:r>
    </w:p>
    <w:p w:rsidR="006303A9" w:rsidRPr="006303A9" w:rsidRDefault="006303A9" w:rsidP="006303A9">
      <w:pPr>
        <w:rPr>
          <w:rFonts w:ascii="Arial" w:hAnsi="Arial" w:cs="Arial"/>
        </w:rPr>
      </w:pPr>
      <w:r>
        <w:rPr>
          <w:rFonts w:ascii="Arial" w:hAnsi="Arial" w:cs="Arial"/>
        </w:rPr>
        <w:t>Der Schaukasten soll durch aktuelle Fotos und Berichte neu gestaltet werden. Herr Beckmann stellt die Fotos zur Verfügung, die Gestaltung wird von der Schule übernommen.</w:t>
      </w:r>
    </w:p>
    <w:p w:rsidR="00BF6516" w:rsidRDefault="00BF6516" w:rsidP="00CC6DA3">
      <w:pPr>
        <w:rPr>
          <w:rFonts w:ascii="Arial" w:hAnsi="Arial" w:cs="Arial"/>
          <w:b/>
        </w:rPr>
      </w:pPr>
    </w:p>
    <w:p w:rsidR="008C3686" w:rsidRDefault="00DE65FA" w:rsidP="00630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4.4 </w:t>
      </w:r>
      <w:r w:rsidR="006303A9">
        <w:rPr>
          <w:rFonts w:ascii="Arial" w:hAnsi="Arial" w:cs="Arial"/>
          <w:b/>
        </w:rPr>
        <w:t>Spende der 4b</w:t>
      </w:r>
    </w:p>
    <w:p w:rsidR="006303A9" w:rsidRPr="006303A9" w:rsidRDefault="00F4339B" w:rsidP="006303A9">
      <w:pPr>
        <w:rPr>
          <w:rFonts w:ascii="Arial" w:hAnsi="Arial" w:cs="Arial"/>
        </w:rPr>
      </w:pPr>
      <w:r>
        <w:rPr>
          <w:rFonts w:ascii="Arial" w:hAnsi="Arial" w:cs="Arial"/>
        </w:rPr>
        <w:t>Diese Spende soll kurzfristig für alle Kinder sichtbar in eine konkrete Anschaffung investiert werden (Spielgerät für das Spielzeughaus). Es soll eine symbolische Geldübergabe mit den Kindern stattfinden.</w:t>
      </w:r>
    </w:p>
    <w:p w:rsidR="008C3686" w:rsidRDefault="008C3686" w:rsidP="00CC6DA3">
      <w:pPr>
        <w:rPr>
          <w:rFonts w:ascii="Arial" w:hAnsi="Arial" w:cs="Arial"/>
          <w:b/>
        </w:rPr>
      </w:pPr>
    </w:p>
    <w:p w:rsidR="00B40E7E" w:rsidRDefault="00DE65FA" w:rsidP="00F43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4.5 </w:t>
      </w:r>
      <w:r w:rsidR="00F4339B">
        <w:rPr>
          <w:rFonts w:ascii="Arial" w:hAnsi="Arial" w:cs="Arial"/>
          <w:b/>
        </w:rPr>
        <w:t xml:space="preserve">Antrag von Herrn </w:t>
      </w:r>
      <w:proofErr w:type="spellStart"/>
      <w:r w:rsidR="00F4339B">
        <w:rPr>
          <w:rFonts w:ascii="Arial" w:hAnsi="Arial" w:cs="Arial"/>
          <w:b/>
        </w:rPr>
        <w:t>Steinbrinker</w:t>
      </w:r>
      <w:proofErr w:type="spellEnd"/>
    </w:p>
    <w:p w:rsidR="00F4339B" w:rsidRPr="00F4339B" w:rsidRDefault="00F4339B" w:rsidP="00F4339B">
      <w:pPr>
        <w:rPr>
          <w:rFonts w:ascii="Arial" w:hAnsi="Arial" w:cs="Arial"/>
        </w:rPr>
      </w:pPr>
      <w:r>
        <w:rPr>
          <w:rFonts w:ascii="Arial" w:hAnsi="Arial" w:cs="Arial"/>
        </w:rPr>
        <w:t>Es sollen zwei bis drei neue Fahnenmasten für die Schule angeschafft werden, um künftig eine Beflaggung gemäß der dafür bestehenden Verordnung durchführen zu können.</w:t>
      </w:r>
      <w:r w:rsidR="008C1E4D">
        <w:rPr>
          <w:rFonts w:ascii="Arial" w:hAnsi="Arial" w:cs="Arial"/>
        </w:rPr>
        <w:t xml:space="preserve"> Über den genauen Standort wird Herr </w:t>
      </w:r>
      <w:proofErr w:type="spellStart"/>
      <w:r w:rsidR="008C1E4D">
        <w:rPr>
          <w:rFonts w:ascii="Arial" w:hAnsi="Arial" w:cs="Arial"/>
        </w:rPr>
        <w:t>Steinbrinker</w:t>
      </w:r>
      <w:proofErr w:type="spellEnd"/>
      <w:r w:rsidR="008C1E4D">
        <w:rPr>
          <w:rFonts w:ascii="Arial" w:hAnsi="Arial" w:cs="Arial"/>
        </w:rPr>
        <w:t xml:space="preserve"> mit dem Schulträger verhandeln. Es soll auf eine gute Sichtbarkeit geachtet werden.</w:t>
      </w:r>
    </w:p>
    <w:p w:rsidR="00FB1F78" w:rsidRDefault="00FB1F78" w:rsidP="00CC6DA3">
      <w:pPr>
        <w:rPr>
          <w:rFonts w:ascii="Arial" w:hAnsi="Arial" w:cs="Arial"/>
        </w:rPr>
      </w:pPr>
    </w:p>
    <w:p w:rsidR="00DE65FA" w:rsidRDefault="00DE65FA" w:rsidP="00CC6DA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Näch</w:t>
      </w:r>
      <w:r w:rsidR="00F4339B">
        <w:rPr>
          <w:rFonts w:ascii="Arial" w:hAnsi="Arial" w:cs="Arial"/>
          <w:u w:val="single"/>
        </w:rPr>
        <w:t xml:space="preserve">stes Treffen </w:t>
      </w:r>
      <w:r>
        <w:rPr>
          <w:rFonts w:ascii="Arial" w:hAnsi="Arial" w:cs="Arial"/>
          <w:u w:val="single"/>
        </w:rPr>
        <w:t>des Förderkreis-Teams</w:t>
      </w:r>
      <w:r>
        <w:rPr>
          <w:rFonts w:ascii="Arial" w:hAnsi="Arial" w:cs="Arial"/>
        </w:rPr>
        <w:t>:</w:t>
      </w:r>
    </w:p>
    <w:p w:rsidR="00DE65FA" w:rsidRDefault="00DE65FA" w:rsidP="00CC6DA3">
      <w:pPr>
        <w:rPr>
          <w:rFonts w:ascii="Arial" w:hAnsi="Arial" w:cs="Arial"/>
        </w:rPr>
      </w:pPr>
    </w:p>
    <w:p w:rsidR="00DE65FA" w:rsidRDefault="00F4339B" w:rsidP="00CC6DA3">
      <w:pPr>
        <w:rPr>
          <w:rFonts w:ascii="Arial" w:hAnsi="Arial" w:cs="Arial"/>
        </w:rPr>
      </w:pPr>
      <w:r>
        <w:rPr>
          <w:rFonts w:ascii="Arial" w:hAnsi="Arial" w:cs="Arial"/>
          <w:b/>
        </w:rPr>
        <w:t>Dienstag, den 02.05.2017</w:t>
      </w:r>
      <w:r w:rsidR="00DE65FA" w:rsidRPr="008913A3">
        <w:rPr>
          <w:rFonts w:ascii="Arial" w:hAnsi="Arial" w:cs="Arial"/>
          <w:b/>
        </w:rPr>
        <w:t xml:space="preserve"> um 19:00 Uhr (Lehrerzimmer </w:t>
      </w:r>
      <w:proofErr w:type="spellStart"/>
      <w:r w:rsidR="00DE65FA" w:rsidRPr="008913A3">
        <w:rPr>
          <w:rFonts w:ascii="Arial" w:hAnsi="Arial" w:cs="Arial"/>
          <w:b/>
        </w:rPr>
        <w:t>SiD</w:t>
      </w:r>
      <w:proofErr w:type="spellEnd"/>
      <w:r w:rsidR="00DE65FA" w:rsidRPr="008913A3">
        <w:rPr>
          <w:rFonts w:ascii="Arial" w:hAnsi="Arial" w:cs="Arial"/>
          <w:b/>
        </w:rPr>
        <w:t>)</w:t>
      </w:r>
    </w:p>
    <w:p w:rsidR="00DE65FA" w:rsidRDefault="00DE65FA" w:rsidP="00CC6DA3">
      <w:pPr>
        <w:rPr>
          <w:rFonts w:ascii="Arial" w:hAnsi="Arial" w:cs="Arial"/>
        </w:rPr>
      </w:pPr>
    </w:p>
    <w:p w:rsidR="00DE65FA" w:rsidRDefault="00DE65FA" w:rsidP="00CC6DA3">
      <w:pPr>
        <w:rPr>
          <w:rFonts w:ascii="Arial" w:hAnsi="Arial" w:cs="Arial"/>
        </w:rPr>
      </w:pPr>
    </w:p>
    <w:p w:rsidR="008C1E4D" w:rsidRDefault="00DE65FA" w:rsidP="002F583C">
      <w:pPr>
        <w:rPr>
          <w:rFonts w:ascii="Arial" w:hAnsi="Arial" w:cs="Arial"/>
        </w:rPr>
      </w:pPr>
      <w:r>
        <w:rPr>
          <w:rFonts w:ascii="Arial" w:hAnsi="Arial" w:cs="Arial"/>
        </w:rPr>
        <w:t>Protokollantin:                                                      (Sandra Blank/Schriftführerin)</w:t>
      </w:r>
    </w:p>
    <w:p w:rsidR="008C1E4D" w:rsidRDefault="008C1E4D" w:rsidP="002F583C">
      <w:pPr>
        <w:rPr>
          <w:rFonts w:ascii="Arial" w:hAnsi="Arial" w:cs="Arial"/>
        </w:rPr>
      </w:pPr>
    </w:p>
    <w:p w:rsidR="00DE65FA" w:rsidRPr="008C1E4D" w:rsidRDefault="008C1E4D" w:rsidP="002F583C">
      <w:pPr>
        <w:rPr>
          <w:rFonts w:ascii="Arial" w:hAnsi="Arial" w:cs="Arial"/>
        </w:rPr>
      </w:pPr>
      <w:r>
        <w:rPr>
          <w:rFonts w:ascii="Arial" w:hAnsi="Arial" w:cs="Arial"/>
        </w:rPr>
        <w:t>1. Vorsitzender:                                                    (Dieter Kulisch)</w:t>
      </w:r>
    </w:p>
    <w:sectPr w:rsidR="00DE65FA" w:rsidRPr="008C1E4D" w:rsidSect="00974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36B1"/>
    <w:multiLevelType w:val="hybridMultilevel"/>
    <w:tmpl w:val="30325924"/>
    <w:lvl w:ilvl="0" w:tplc="3F1C6A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C"/>
    <w:rsid w:val="00014BC3"/>
    <w:rsid w:val="0009659D"/>
    <w:rsid w:val="000A173F"/>
    <w:rsid w:val="000C6293"/>
    <w:rsid w:val="00215794"/>
    <w:rsid w:val="0026448D"/>
    <w:rsid w:val="00267B23"/>
    <w:rsid w:val="002751A1"/>
    <w:rsid w:val="00294805"/>
    <w:rsid w:val="002C5712"/>
    <w:rsid w:val="002F583C"/>
    <w:rsid w:val="0031774A"/>
    <w:rsid w:val="00331800"/>
    <w:rsid w:val="00372220"/>
    <w:rsid w:val="003744C3"/>
    <w:rsid w:val="003B396E"/>
    <w:rsid w:val="00431462"/>
    <w:rsid w:val="004B20C9"/>
    <w:rsid w:val="004C4445"/>
    <w:rsid w:val="004E5585"/>
    <w:rsid w:val="004F0247"/>
    <w:rsid w:val="0053748E"/>
    <w:rsid w:val="005408ED"/>
    <w:rsid w:val="00555BE2"/>
    <w:rsid w:val="00561802"/>
    <w:rsid w:val="005916D2"/>
    <w:rsid w:val="00601AAC"/>
    <w:rsid w:val="00610117"/>
    <w:rsid w:val="006303A9"/>
    <w:rsid w:val="006608F0"/>
    <w:rsid w:val="0066604E"/>
    <w:rsid w:val="00680029"/>
    <w:rsid w:val="006C41E8"/>
    <w:rsid w:val="006D24A1"/>
    <w:rsid w:val="006F5E4D"/>
    <w:rsid w:val="00700FFA"/>
    <w:rsid w:val="00775467"/>
    <w:rsid w:val="00786CC0"/>
    <w:rsid w:val="007B21C3"/>
    <w:rsid w:val="007B4A06"/>
    <w:rsid w:val="007C07F3"/>
    <w:rsid w:val="007C67E6"/>
    <w:rsid w:val="007E393F"/>
    <w:rsid w:val="0086472C"/>
    <w:rsid w:val="008913A3"/>
    <w:rsid w:val="008C1E4D"/>
    <w:rsid w:val="008C3686"/>
    <w:rsid w:val="00901147"/>
    <w:rsid w:val="009741B7"/>
    <w:rsid w:val="009962B9"/>
    <w:rsid w:val="009A57CD"/>
    <w:rsid w:val="009B01C1"/>
    <w:rsid w:val="009D6FDF"/>
    <w:rsid w:val="00A22978"/>
    <w:rsid w:val="00A43A80"/>
    <w:rsid w:val="00AF34E4"/>
    <w:rsid w:val="00B40E7E"/>
    <w:rsid w:val="00B81BEE"/>
    <w:rsid w:val="00BC57E1"/>
    <w:rsid w:val="00BE0561"/>
    <w:rsid w:val="00BF6516"/>
    <w:rsid w:val="00C34E71"/>
    <w:rsid w:val="00C5787F"/>
    <w:rsid w:val="00C76065"/>
    <w:rsid w:val="00C976C6"/>
    <w:rsid w:val="00CC6DA3"/>
    <w:rsid w:val="00D4535E"/>
    <w:rsid w:val="00D463BD"/>
    <w:rsid w:val="00D632E7"/>
    <w:rsid w:val="00D74E80"/>
    <w:rsid w:val="00DA679B"/>
    <w:rsid w:val="00DB69BE"/>
    <w:rsid w:val="00DE65FA"/>
    <w:rsid w:val="00E04A32"/>
    <w:rsid w:val="00E1566A"/>
    <w:rsid w:val="00E20EBC"/>
    <w:rsid w:val="00E2601F"/>
    <w:rsid w:val="00E2719D"/>
    <w:rsid w:val="00E34CE6"/>
    <w:rsid w:val="00E804AB"/>
    <w:rsid w:val="00F226F1"/>
    <w:rsid w:val="00F4339B"/>
    <w:rsid w:val="00FB1F78"/>
    <w:rsid w:val="00FB7EF7"/>
    <w:rsid w:val="00FD1213"/>
    <w:rsid w:val="00FD2394"/>
    <w:rsid w:val="00FE6AA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4602F-8426-4E96-9DCB-CF202BC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F583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F58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CB0C-748F-4C8F-A434-114C632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Förderkreis Schule in der Dodesheide</vt:lpstr>
    </vt:vector>
  </TitlesOfParts>
  <Company>TOSHIBA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Förderkreis Schule in der Dodesheide</dc:title>
  <dc:creator>Sandra Blank</dc:creator>
  <cp:lastModifiedBy>Martin Steyer</cp:lastModifiedBy>
  <cp:revision>2</cp:revision>
  <cp:lastPrinted>2016-03-01T18:03:00Z</cp:lastPrinted>
  <dcterms:created xsi:type="dcterms:W3CDTF">2017-03-27T19:14:00Z</dcterms:created>
  <dcterms:modified xsi:type="dcterms:W3CDTF">2017-03-27T19:14:00Z</dcterms:modified>
</cp:coreProperties>
</file>